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7C" w:rsidRDefault="00263D7C" w:rsidP="00263D7C">
      <w:pPr>
        <w:spacing w:after="0" w:line="240" w:lineRule="auto"/>
        <w:ind w:right="-90"/>
        <w:jc w:val="center"/>
        <w:rPr>
          <w:rFonts w:ascii="Cambria" w:eastAsia="Times New Roman" w:hAnsi="Cambria" w:cs="Times New Roman"/>
          <w:b/>
          <w:color w:val="0000FF"/>
          <w:lang w:val="en-US"/>
        </w:rPr>
      </w:pPr>
      <w:r>
        <w:rPr>
          <w:rFonts w:ascii="Cambria" w:eastAsia="Times New Roman" w:hAnsi="Cambria" w:cs="Courier New"/>
          <w:b/>
          <w:color w:val="0000FF"/>
          <w:lang w:val="en-US"/>
        </w:rPr>
        <w:t>ZIMBABWE ELECTRICITY TRANSMISSION &amp; DISTRIBUTION COMPANY</w:t>
      </w:r>
    </w:p>
    <w:p w:rsidR="00263D7C" w:rsidRDefault="00263D7C" w:rsidP="00263D7C">
      <w:pPr>
        <w:spacing w:after="0" w:line="240" w:lineRule="auto"/>
        <w:jc w:val="center"/>
        <w:rPr>
          <w:rFonts w:ascii="Cambria" w:eastAsia="Times New Roman" w:hAnsi="Cambria" w:cs="Courier New"/>
          <w:lang w:val="en-GB"/>
        </w:rPr>
      </w:pPr>
      <w:r>
        <w:rPr>
          <w:rFonts w:ascii="Cambria" w:eastAsia="Times New Roman" w:hAnsi="Cambria" w:cs="Times New Roman"/>
          <w:b/>
          <w:i/>
          <w:noProof/>
          <w:lang w:eastAsia="en-ZW"/>
        </w:rPr>
        <w:drawing>
          <wp:inline distT="0" distB="0" distL="0" distR="0" wp14:anchorId="741A7FC3" wp14:editId="37A44CE8">
            <wp:extent cx="1143000" cy="676275"/>
            <wp:effectExtent l="0" t="0" r="0" b="9525"/>
            <wp:docPr id="1" name="Picture 1" descr="ZETDC 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DC Approve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p w:rsidR="00263D7C" w:rsidRDefault="00263D7C" w:rsidP="00263D7C">
      <w:pPr>
        <w:spacing w:after="0" w:line="240" w:lineRule="auto"/>
        <w:jc w:val="center"/>
        <w:rPr>
          <w:rFonts w:ascii="Cambria" w:eastAsia="Times New Roman" w:hAnsi="Cambria" w:cs="Times New Roman"/>
          <w:b/>
          <w:i/>
          <w:lang w:val="en-GB"/>
        </w:rPr>
      </w:pPr>
      <w:r>
        <w:rPr>
          <w:rFonts w:ascii="Cambria" w:eastAsia="Times New Roman" w:hAnsi="Cambria" w:cs="Courier New"/>
          <w:i/>
          <w:lang w:val="en-GB"/>
        </w:rPr>
        <w:t>A Subsidiary of ZESA Holdings</w:t>
      </w:r>
    </w:p>
    <w:p w:rsidR="00263D7C" w:rsidRDefault="00263D7C" w:rsidP="00263D7C">
      <w:pPr>
        <w:spacing w:after="0" w:line="240" w:lineRule="auto"/>
        <w:rPr>
          <w:rFonts w:ascii="Cambria" w:eastAsia="Times New Roman" w:hAnsi="Cambria" w:cs="Times New Roman"/>
          <w:b/>
          <w:lang w:val="en-GB"/>
        </w:rPr>
      </w:pPr>
    </w:p>
    <w:p w:rsidR="00263D7C" w:rsidRDefault="00263D7C" w:rsidP="00263D7C">
      <w:pPr>
        <w:spacing w:after="0" w:line="240" w:lineRule="auto"/>
        <w:rPr>
          <w:rFonts w:ascii="Cambria" w:eastAsia="Times New Roman" w:hAnsi="Cambria" w:cs="Times New Roman"/>
          <w:b/>
          <w:u w:val="single"/>
          <w:lang w:val="en-GB"/>
        </w:rPr>
      </w:pPr>
      <w:r>
        <w:rPr>
          <w:rFonts w:ascii="Cambria" w:eastAsia="Times New Roman" w:hAnsi="Cambria" w:cs="Times New Roman"/>
          <w:b/>
          <w:lang w:val="en-GB"/>
        </w:rPr>
        <w:t xml:space="preserve">                                                </w:t>
      </w:r>
      <w:r>
        <w:rPr>
          <w:rFonts w:ascii="Cambria" w:eastAsia="Times New Roman" w:hAnsi="Cambria" w:cs="Times New Roman"/>
          <w:b/>
          <w:u w:val="single"/>
          <w:lang w:val="en-GB"/>
        </w:rPr>
        <w:t xml:space="preserve">REQUEST FOR COMPETITIVE QUOTATIONS (RFQs) </w:t>
      </w:r>
    </w:p>
    <w:p w:rsidR="00263D7C" w:rsidRDefault="00263D7C" w:rsidP="00263D7C">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Tenders are invited from registered and reputable Suppliers/Companies for the Supply </w:t>
      </w:r>
      <w:r w:rsidR="00852052">
        <w:rPr>
          <w:rFonts w:ascii="Cambria" w:eastAsia="Times New Roman" w:hAnsi="Cambria" w:cs="Times New Roman"/>
          <w:lang w:val="en-GB"/>
        </w:rPr>
        <w:t xml:space="preserve">and Delivery of Directional Signs  </w:t>
      </w:r>
      <w:r>
        <w:rPr>
          <w:rFonts w:ascii="Cambria" w:eastAsia="Times New Roman" w:hAnsi="Cambria" w:cs="Times New Roman"/>
          <w:lang w:val="en-GB"/>
        </w:rPr>
        <w:t xml:space="preserve"> to ZETDC Northern Region.</w:t>
      </w:r>
    </w:p>
    <w:p w:rsidR="00263D7C" w:rsidRDefault="00852052" w:rsidP="00852052">
      <w:pPr>
        <w:tabs>
          <w:tab w:val="left" w:pos="6090"/>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180"/>
        <w:gridCol w:w="4726"/>
        <w:gridCol w:w="1589"/>
      </w:tblGrid>
      <w:tr w:rsidR="00263D7C" w:rsidTr="00083EEE">
        <w:tc>
          <w:tcPr>
            <w:tcW w:w="1521" w:type="dxa"/>
            <w:tcBorders>
              <w:top w:val="single" w:sz="4" w:space="0" w:color="000000"/>
              <w:left w:val="single" w:sz="4" w:space="0" w:color="000000"/>
              <w:bottom w:val="single" w:sz="4" w:space="0" w:color="000000"/>
              <w:right w:val="single" w:sz="4" w:space="0" w:color="000000"/>
            </w:tcBorders>
            <w:vAlign w:val="bottom"/>
            <w:hideMark/>
          </w:tcPr>
          <w:p w:rsidR="00263D7C" w:rsidRDefault="00263D7C"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RFQ NUMBER  </w:t>
            </w:r>
          </w:p>
        </w:tc>
        <w:tc>
          <w:tcPr>
            <w:tcW w:w="1180" w:type="dxa"/>
            <w:tcBorders>
              <w:top w:val="single" w:sz="4" w:space="0" w:color="000000"/>
              <w:left w:val="single" w:sz="4" w:space="0" w:color="000000"/>
              <w:bottom w:val="single" w:sz="4" w:space="0" w:color="000000"/>
              <w:right w:val="single" w:sz="4" w:space="0" w:color="000000"/>
            </w:tcBorders>
            <w:vAlign w:val="bottom"/>
            <w:hideMark/>
          </w:tcPr>
          <w:p w:rsidR="00263D7C" w:rsidRDefault="00263D7C"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QUANTITY</w:t>
            </w:r>
          </w:p>
        </w:tc>
        <w:tc>
          <w:tcPr>
            <w:tcW w:w="4726" w:type="dxa"/>
            <w:tcBorders>
              <w:top w:val="single" w:sz="4" w:space="0" w:color="000000"/>
              <w:left w:val="single" w:sz="4" w:space="0" w:color="000000"/>
              <w:bottom w:val="single" w:sz="4" w:space="0" w:color="000000"/>
              <w:right w:val="single" w:sz="4" w:space="0" w:color="000000"/>
            </w:tcBorders>
            <w:vAlign w:val="bottom"/>
            <w:hideMark/>
          </w:tcPr>
          <w:p w:rsidR="00263D7C" w:rsidRDefault="00263D7C"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DESCRIPTION OF REQUEST FOR QUOTATION (RFQ)</w:t>
            </w:r>
          </w:p>
        </w:tc>
        <w:tc>
          <w:tcPr>
            <w:tcW w:w="1589" w:type="dxa"/>
            <w:tcBorders>
              <w:top w:val="single" w:sz="4" w:space="0" w:color="000000"/>
              <w:left w:val="single" w:sz="4" w:space="0" w:color="000000"/>
              <w:bottom w:val="single" w:sz="4" w:space="0" w:color="000000"/>
              <w:right w:val="single" w:sz="4" w:space="0" w:color="000000"/>
            </w:tcBorders>
            <w:vAlign w:val="bottom"/>
            <w:hideMark/>
          </w:tcPr>
          <w:p w:rsidR="00263D7C" w:rsidRDefault="00263D7C"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CLOSING DATE</w:t>
            </w:r>
          </w:p>
        </w:tc>
      </w:tr>
      <w:tr w:rsidR="00263D7C" w:rsidTr="00083EEE">
        <w:tc>
          <w:tcPr>
            <w:tcW w:w="1521" w:type="dxa"/>
            <w:tcBorders>
              <w:top w:val="single" w:sz="4" w:space="0" w:color="000000"/>
              <w:left w:val="single" w:sz="4" w:space="0" w:color="000000"/>
              <w:bottom w:val="single" w:sz="4" w:space="0" w:color="000000"/>
              <w:right w:val="single" w:sz="4" w:space="0" w:color="000000"/>
            </w:tcBorders>
          </w:tcPr>
          <w:p w:rsidR="00263D7C" w:rsidRDefault="00025107" w:rsidP="00083EEE">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61</w:t>
            </w:r>
            <w:r w:rsidR="00263D7C">
              <w:rPr>
                <w:rFonts w:ascii="Cambria" w:eastAsia="Times New Roman" w:hAnsi="Cambria" w:cs="Times New Roman"/>
                <w:b/>
                <w:lang w:val="en-GB"/>
              </w:rPr>
              <w:t>/2022</w:t>
            </w:r>
          </w:p>
        </w:tc>
        <w:tc>
          <w:tcPr>
            <w:tcW w:w="1180" w:type="dxa"/>
            <w:tcBorders>
              <w:top w:val="single" w:sz="4" w:space="0" w:color="000000"/>
              <w:left w:val="single" w:sz="4" w:space="0" w:color="000000"/>
              <w:bottom w:val="single" w:sz="4" w:space="0" w:color="000000"/>
              <w:right w:val="single" w:sz="4" w:space="0" w:color="000000"/>
            </w:tcBorders>
            <w:hideMark/>
          </w:tcPr>
          <w:p w:rsidR="00263D7C" w:rsidRDefault="00852052" w:rsidP="00083EEE">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09</w:t>
            </w:r>
          </w:p>
        </w:tc>
        <w:tc>
          <w:tcPr>
            <w:tcW w:w="4726" w:type="dxa"/>
            <w:tcBorders>
              <w:top w:val="single" w:sz="4" w:space="0" w:color="000000"/>
              <w:left w:val="single" w:sz="4" w:space="0" w:color="000000"/>
              <w:bottom w:val="single" w:sz="4" w:space="0" w:color="000000"/>
              <w:right w:val="single" w:sz="4" w:space="0" w:color="000000"/>
            </w:tcBorders>
            <w:hideMark/>
          </w:tcPr>
          <w:p w:rsidR="00852052" w:rsidRPr="00852052" w:rsidRDefault="00852052" w:rsidP="00083EEE">
            <w:pPr>
              <w:tabs>
                <w:tab w:val="center" w:pos="5102"/>
              </w:tabs>
              <w:spacing w:after="0" w:line="276" w:lineRule="auto"/>
              <w:jc w:val="both"/>
              <w:rPr>
                <w:rFonts w:ascii="Cambria" w:eastAsia="Times New Roman" w:hAnsi="Cambria" w:cs="Times New Roman"/>
                <w:b/>
                <w:lang w:val="en-GB"/>
              </w:rPr>
            </w:pPr>
            <w:r w:rsidRPr="00852052">
              <w:rPr>
                <w:rFonts w:ascii="Cambria" w:eastAsia="Times New Roman" w:hAnsi="Cambria" w:cs="Times New Roman"/>
                <w:b/>
                <w:lang w:val="en-GB"/>
              </w:rPr>
              <w:t>Supply ,Delivery &amp; Erection of</w:t>
            </w:r>
            <w:r w:rsidR="00B44E0C">
              <w:rPr>
                <w:rFonts w:ascii="Cambria" w:eastAsia="Times New Roman" w:hAnsi="Cambria" w:cs="Times New Roman"/>
                <w:b/>
                <w:lang w:val="en-GB"/>
              </w:rPr>
              <w:t xml:space="preserve"> In-yard/staff/</w:t>
            </w:r>
            <w:proofErr w:type="spellStart"/>
            <w:r w:rsidR="00B44E0C">
              <w:rPr>
                <w:rFonts w:ascii="Cambria" w:eastAsia="Times New Roman" w:hAnsi="Cambria" w:cs="Times New Roman"/>
                <w:b/>
                <w:lang w:val="en-GB"/>
              </w:rPr>
              <w:t>vistors</w:t>
            </w:r>
            <w:proofErr w:type="spellEnd"/>
            <w:r w:rsidR="00B44E0C">
              <w:rPr>
                <w:rFonts w:ascii="Cambria" w:eastAsia="Times New Roman" w:hAnsi="Cambria" w:cs="Times New Roman"/>
                <w:b/>
                <w:lang w:val="en-GB"/>
              </w:rPr>
              <w:t xml:space="preserve"> </w:t>
            </w:r>
            <w:r w:rsidRPr="00852052">
              <w:rPr>
                <w:rFonts w:ascii="Cambria" w:eastAsia="Times New Roman" w:hAnsi="Cambria" w:cs="Times New Roman"/>
                <w:b/>
                <w:lang w:val="en-GB"/>
              </w:rPr>
              <w:t xml:space="preserve">Directional Signs to ZETDC Northern Region </w:t>
            </w:r>
          </w:p>
          <w:p w:rsidR="00263D7C" w:rsidRDefault="00852052" w:rsidP="00083EEE">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 xml:space="preserve">NB* Ref attached Specifications </w:t>
            </w:r>
            <w:r w:rsidR="00263D7C">
              <w:rPr>
                <w:rFonts w:ascii="Cambria" w:eastAsia="Times New Roman" w:hAnsi="Cambria" w:cs="Times New Roman"/>
                <w:lang w:val="en-GB"/>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63D7C" w:rsidRDefault="00025107" w:rsidP="00083EEE">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07</w:t>
            </w:r>
            <w:r w:rsidR="00852052">
              <w:rPr>
                <w:rFonts w:ascii="Cambria" w:eastAsia="Times New Roman" w:hAnsi="Cambria" w:cs="Times New Roman"/>
                <w:b/>
                <w:lang w:val="en-GB"/>
              </w:rPr>
              <w:t>/03</w:t>
            </w:r>
            <w:r w:rsidR="00263D7C">
              <w:rPr>
                <w:rFonts w:ascii="Cambria" w:eastAsia="Times New Roman" w:hAnsi="Cambria" w:cs="Times New Roman"/>
                <w:b/>
                <w:lang w:val="en-GB"/>
              </w:rPr>
              <w:t>/2022</w:t>
            </w:r>
          </w:p>
        </w:tc>
      </w:tr>
    </w:tbl>
    <w:p w:rsidR="00263D7C" w:rsidRDefault="00263D7C" w:rsidP="00263D7C">
      <w:pPr>
        <w:tabs>
          <w:tab w:val="center" w:pos="5102"/>
        </w:tabs>
        <w:spacing w:after="0" w:line="240" w:lineRule="auto"/>
        <w:jc w:val="both"/>
        <w:rPr>
          <w:rFonts w:ascii="Cambria" w:eastAsia="Times New Roman" w:hAnsi="Cambria" w:cs="Times New Roman"/>
          <w:lang w:val="en-GB"/>
        </w:rPr>
      </w:pPr>
    </w:p>
    <w:p w:rsidR="00263D7C" w:rsidRDefault="00263D7C" w:rsidP="00263D7C">
      <w:pPr>
        <w:spacing w:after="0" w:line="240" w:lineRule="auto"/>
        <w:jc w:val="both"/>
        <w:rPr>
          <w:rFonts w:ascii="Cambria" w:eastAsia="Times New Roman" w:hAnsi="Cambria" w:cs="Times New Roman"/>
          <w:b/>
          <w:lang w:val="en-GB"/>
        </w:rPr>
      </w:pPr>
      <w:r>
        <w:rPr>
          <w:rFonts w:ascii="Cambria" w:eastAsia="Times New Roman" w:hAnsi="Cambria" w:cs="Times New Roman"/>
          <w:lang w:val="en-GB"/>
        </w:rPr>
        <w:t xml:space="preserve">Quotations must be enclosed in sealed envelopes and clearly endorsed on the outside with the advertised RFQ number, the description of the Request for Quotation (Purchase), the closing date and must be posted in time to be sorted into Post Office Box No. 293 </w:t>
      </w:r>
      <w:proofErr w:type="spellStart"/>
      <w:r>
        <w:rPr>
          <w:rFonts w:ascii="Cambria" w:eastAsia="Times New Roman" w:hAnsi="Cambria" w:cs="Times New Roman"/>
          <w:lang w:val="en-GB"/>
        </w:rPr>
        <w:t>Chinhoyi</w:t>
      </w:r>
      <w:proofErr w:type="spellEnd"/>
      <w:r>
        <w:rPr>
          <w:rFonts w:ascii="Cambria" w:eastAsia="Times New Roman" w:hAnsi="Cambria" w:cs="Times New Roman"/>
          <w:lang w:val="en-GB"/>
        </w:rPr>
        <w:t xml:space="preserve"> or delivered by hand to the </w:t>
      </w:r>
      <w:r>
        <w:rPr>
          <w:rFonts w:ascii="Cambria" w:eastAsia="Times New Roman" w:hAnsi="Cambria" w:cs="Times New Roman"/>
          <w:b/>
          <w:lang w:val="en-GB"/>
        </w:rPr>
        <w:t xml:space="preserve">Tender  Box ZETDC Northern Region Stand No. 5310 </w:t>
      </w:r>
      <w:proofErr w:type="spellStart"/>
      <w:r>
        <w:rPr>
          <w:rFonts w:ascii="Cambria" w:eastAsia="Times New Roman" w:hAnsi="Cambria" w:cs="Times New Roman"/>
          <w:b/>
          <w:lang w:val="en-GB"/>
        </w:rPr>
        <w:t>G.Dube</w:t>
      </w:r>
      <w:proofErr w:type="spellEnd"/>
      <w:r>
        <w:rPr>
          <w:rFonts w:ascii="Cambria" w:eastAsia="Times New Roman" w:hAnsi="Cambria" w:cs="Times New Roman"/>
          <w:b/>
          <w:lang w:val="en-GB"/>
        </w:rPr>
        <w:t xml:space="preserve"> Drive </w:t>
      </w:r>
      <w:proofErr w:type="spellStart"/>
      <w:r>
        <w:rPr>
          <w:rFonts w:ascii="Cambria" w:eastAsia="Times New Roman" w:hAnsi="Cambria" w:cs="Times New Roman"/>
          <w:b/>
          <w:lang w:val="en-GB"/>
        </w:rPr>
        <w:t>Chinhoyi</w:t>
      </w:r>
      <w:proofErr w:type="spellEnd"/>
      <w:r>
        <w:rPr>
          <w:rFonts w:ascii="Cambria" w:eastAsia="Times New Roman" w:hAnsi="Cambria" w:cs="Times New Roman"/>
          <w:b/>
          <w:lang w:val="en-GB"/>
        </w:rPr>
        <w:t xml:space="preserve"> or can be emailed on the following email addresses: </w:t>
      </w:r>
      <w:hyperlink r:id="rId6" w:history="1">
        <w:r>
          <w:rPr>
            <w:rStyle w:val="Hyperlink"/>
            <w:rFonts w:ascii="Cambria" w:eastAsia="Times New Roman" w:hAnsi="Cambria" w:cs="Times New Roman"/>
            <w:b/>
            <w:u w:val="none"/>
            <w:lang w:val="en-GB"/>
          </w:rPr>
          <w:t>bsanani@zetdc.co.zw</w:t>
        </w:r>
      </w:hyperlink>
      <w:r>
        <w:rPr>
          <w:rFonts w:ascii="Cambria" w:eastAsia="Times New Roman" w:hAnsi="Cambria" w:cs="Times New Roman"/>
          <w:b/>
          <w:color w:val="0000FF"/>
          <w:u w:val="single"/>
          <w:lang w:val="en-GB"/>
        </w:rPr>
        <w:t xml:space="preserve"> </w:t>
      </w:r>
      <w:r>
        <w:rPr>
          <w:rFonts w:ascii="Cambria" w:eastAsia="Times New Roman" w:hAnsi="Cambria" w:cs="Times New Roman"/>
          <w:b/>
          <w:lang w:val="en-GB"/>
        </w:rPr>
        <w:t>,</w:t>
      </w:r>
      <w:hyperlink r:id="rId7" w:history="1">
        <w:r>
          <w:rPr>
            <w:rStyle w:val="Hyperlink"/>
            <w:rFonts w:ascii="Cambria" w:eastAsia="Times New Roman" w:hAnsi="Cambria" w:cs="Times New Roman"/>
            <w:b/>
            <w:lang w:val="en-GB"/>
          </w:rPr>
          <w:t>rchinoda@zetdc.co.zw</w:t>
        </w:r>
      </w:hyperlink>
      <w:r>
        <w:rPr>
          <w:rStyle w:val="Hyperlink"/>
          <w:rFonts w:ascii="Cambria" w:eastAsia="Times New Roman" w:hAnsi="Cambria" w:cs="Times New Roman"/>
          <w:b/>
          <w:u w:val="none"/>
          <w:lang w:val="en-GB"/>
        </w:rPr>
        <w:t xml:space="preserve"> or lhokoma@zetdc.co.zw</w:t>
      </w:r>
      <w:r>
        <w:rPr>
          <w:rFonts w:ascii="Cambria" w:eastAsia="Times New Roman" w:hAnsi="Cambria" w:cs="Times New Roman"/>
          <w:b/>
          <w:lang w:val="en-GB"/>
        </w:rPr>
        <w:t xml:space="preserve"> </w:t>
      </w:r>
      <w:r>
        <w:rPr>
          <w:rFonts w:ascii="Cambria" w:eastAsia="Times New Roman" w:hAnsi="Cambria" w:cs="Times New Roman"/>
          <w:lang w:val="en-GB"/>
        </w:rPr>
        <w:t xml:space="preserve">on or before </w:t>
      </w:r>
      <w:r>
        <w:rPr>
          <w:rFonts w:ascii="Cambria" w:eastAsia="Times New Roman" w:hAnsi="Cambria" w:cs="Times New Roman"/>
          <w:b/>
          <w:lang w:val="en-GB"/>
        </w:rPr>
        <w:t xml:space="preserve">10:00 hours on </w:t>
      </w:r>
      <w:r w:rsidR="00025107">
        <w:rPr>
          <w:rFonts w:ascii="Cambria" w:eastAsia="Times New Roman" w:hAnsi="Cambria" w:cs="Times New Roman"/>
          <w:b/>
          <w:lang w:val="en-GB"/>
        </w:rPr>
        <w:t>07</w:t>
      </w:r>
      <w:r w:rsidR="00852052">
        <w:rPr>
          <w:rFonts w:ascii="Cambria" w:eastAsia="Times New Roman" w:hAnsi="Cambria" w:cs="Times New Roman"/>
          <w:b/>
          <w:lang w:val="en-GB"/>
        </w:rPr>
        <w:t xml:space="preserve"> March </w:t>
      </w:r>
      <w:r>
        <w:rPr>
          <w:rFonts w:ascii="Cambria" w:eastAsia="Times New Roman" w:hAnsi="Cambria" w:cs="Times New Roman"/>
          <w:b/>
          <w:lang w:val="en-GB"/>
        </w:rPr>
        <w:t xml:space="preserve"> 2022.</w:t>
      </w:r>
    </w:p>
    <w:p w:rsidR="00263D7C" w:rsidRDefault="00263D7C" w:rsidP="00263D7C">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 xml:space="preserve"> </w:t>
      </w:r>
    </w:p>
    <w:p w:rsidR="00263D7C" w:rsidRDefault="00263D7C" w:rsidP="00263D7C">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Tenders should be accompanied with the following documents;</w:t>
      </w:r>
    </w:p>
    <w:p w:rsidR="00263D7C" w:rsidRDefault="00263D7C" w:rsidP="00263D7C">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Current tax clearance.</w:t>
      </w:r>
    </w:p>
    <w:p w:rsidR="00263D7C" w:rsidRDefault="00263D7C" w:rsidP="00263D7C">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ZETDC’s payment terms are strictly 30 working days after delivery hence bidders’ position must be clearly stated</w:t>
      </w:r>
    </w:p>
    <w:p w:rsidR="00263D7C" w:rsidRDefault="00263D7C" w:rsidP="00263D7C">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Prices should be in </w:t>
      </w:r>
      <w:r>
        <w:rPr>
          <w:rFonts w:ascii="Cambria" w:eastAsia="Times New Roman" w:hAnsi="Cambria" w:cs="Times New Roman"/>
          <w:b/>
          <w:lang w:val="en-GB"/>
        </w:rPr>
        <w:t>RTGs dollars.[ZWL]</w:t>
      </w:r>
    </w:p>
    <w:p w:rsidR="00263D7C" w:rsidRDefault="00263D7C" w:rsidP="00263D7C">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b/>
          <w:lang w:val="en-GB"/>
        </w:rPr>
        <w:t>Bid validity of 20 days</w:t>
      </w:r>
    </w:p>
    <w:p w:rsidR="00263D7C" w:rsidRDefault="00263D7C" w:rsidP="00263D7C">
      <w:pPr>
        <w:numPr>
          <w:ilvl w:val="0"/>
          <w:numId w:val="1"/>
        </w:numPr>
        <w:spacing w:after="0" w:line="240" w:lineRule="auto"/>
        <w:rPr>
          <w:rFonts w:ascii="Cambria" w:eastAsia="Times New Roman" w:hAnsi="Cambria" w:cs="Times New Roman"/>
          <w:b/>
          <w:lang w:val="en-GB"/>
        </w:rPr>
      </w:pPr>
      <w:r>
        <w:rPr>
          <w:rFonts w:ascii="Cambria" w:eastAsia="Times New Roman" w:hAnsi="Cambria" w:cs="Times New Roman"/>
          <w:b/>
          <w:lang w:val="en-GB"/>
        </w:rPr>
        <w:t xml:space="preserve">Delivery should be </w:t>
      </w:r>
      <w:r w:rsidR="00852052">
        <w:rPr>
          <w:rFonts w:ascii="Cambria" w:eastAsia="Times New Roman" w:hAnsi="Cambria" w:cs="Times New Roman"/>
          <w:b/>
          <w:lang w:val="en-GB"/>
        </w:rPr>
        <w:t xml:space="preserve">within 7-working days </w:t>
      </w:r>
    </w:p>
    <w:p w:rsidR="00263D7C" w:rsidRDefault="00263D7C" w:rsidP="00263D7C">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Proof of Registration with </w:t>
      </w:r>
      <w:r>
        <w:rPr>
          <w:rFonts w:ascii="Cambria" w:eastAsia="Times New Roman" w:hAnsi="Cambria" w:cs="Times New Roman"/>
          <w:b/>
          <w:lang w:val="en-GB"/>
        </w:rPr>
        <w:t>Procurement Regulatory Authority of Zimbabwe</w:t>
      </w:r>
      <w:r>
        <w:rPr>
          <w:rFonts w:ascii="Cambria" w:eastAsia="Times New Roman" w:hAnsi="Cambria" w:cs="Times New Roman"/>
          <w:lang w:val="en-GB"/>
        </w:rPr>
        <w:t xml:space="preserve"> </w:t>
      </w:r>
    </w:p>
    <w:p w:rsidR="00263D7C" w:rsidRDefault="00263D7C" w:rsidP="00263D7C">
      <w:pPr>
        <w:tabs>
          <w:tab w:val="center" w:pos="5102"/>
        </w:tabs>
        <w:spacing w:after="0" w:line="240" w:lineRule="auto"/>
        <w:ind w:left="360"/>
        <w:contextualSpacing/>
        <w:jc w:val="both"/>
        <w:rPr>
          <w:rFonts w:ascii="Arial Narrow" w:eastAsia="Times New Roman" w:hAnsi="Arial Narrow" w:cs="Times New Roman"/>
          <w:b/>
          <w:lang w:val="en-GB"/>
        </w:rPr>
      </w:pPr>
      <w:r>
        <w:rPr>
          <w:rFonts w:ascii="Cambria" w:eastAsia="Times New Roman" w:hAnsi="Cambria" w:cs="Times New Roman"/>
          <w:b/>
          <w:lang w:val="en-GB"/>
        </w:rPr>
        <w:t xml:space="preserve"> </w:t>
      </w:r>
    </w:p>
    <w:p w:rsidR="00263D7C" w:rsidRDefault="00263D7C" w:rsidP="00263D7C">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Late bids will not be considered.</w:t>
      </w:r>
    </w:p>
    <w:p w:rsidR="00263D7C" w:rsidRDefault="00263D7C" w:rsidP="00263D7C">
      <w:pPr>
        <w:tabs>
          <w:tab w:val="center" w:pos="5102"/>
        </w:tabs>
        <w:spacing w:after="0" w:line="240" w:lineRule="auto"/>
        <w:jc w:val="both"/>
        <w:rPr>
          <w:rFonts w:ascii="Cambria" w:eastAsia="Times New Roman" w:hAnsi="Cambria" w:cs="Times New Roman"/>
          <w:b/>
          <w:lang w:val="en-GB"/>
        </w:rPr>
      </w:pPr>
    </w:p>
    <w:p w:rsidR="00263D7C" w:rsidRDefault="00263D7C" w:rsidP="00263D7C">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ZETDC does not bind itself to accept the lowest or any tender and reserves the right to accept the whole or part of any tender.                                                                                                                                                                                                                                                                 </w:t>
      </w:r>
    </w:p>
    <w:p w:rsidR="00263D7C" w:rsidRDefault="00263D7C" w:rsidP="00263D7C">
      <w:pPr>
        <w:tabs>
          <w:tab w:val="center" w:pos="5102"/>
        </w:tabs>
        <w:spacing w:after="0" w:line="240" w:lineRule="auto"/>
        <w:jc w:val="both"/>
        <w:rPr>
          <w:rFonts w:ascii="Cambria" w:eastAsia="Times New Roman" w:hAnsi="Cambria" w:cs="Times New Roman"/>
          <w:lang w:val="en-GB"/>
        </w:rPr>
      </w:pPr>
    </w:p>
    <w:p w:rsidR="00263D7C" w:rsidRDefault="00263D7C" w:rsidP="00263D7C">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For further details please contact The Procurement Management Unit on telephone numbers 067-2123784/2125735-9 /2123071-3 /0772 425825/0773 452 481/0776 909 760</w:t>
      </w:r>
    </w:p>
    <w:p w:rsidR="00263D7C" w:rsidRDefault="00263D7C" w:rsidP="00263D7C">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Emails; </w:t>
      </w:r>
      <w:hyperlink r:id="rId8" w:history="1">
        <w:r>
          <w:rPr>
            <w:rStyle w:val="Hyperlink"/>
            <w:rFonts w:ascii="Cambria" w:eastAsia="Times New Roman" w:hAnsi="Cambria" w:cs="Times New Roman"/>
            <w:lang w:val="en-GB"/>
          </w:rPr>
          <w:t>bsanani@zedc.co.zw</w:t>
        </w:r>
      </w:hyperlink>
      <w:proofErr w:type="gramStart"/>
      <w:r>
        <w:rPr>
          <w:rFonts w:ascii="Cambria" w:eastAsia="Times New Roman" w:hAnsi="Cambria" w:cs="Times New Roman"/>
          <w:lang w:val="en-GB"/>
        </w:rPr>
        <w:t xml:space="preserve">,  </w:t>
      </w:r>
      <w:proofErr w:type="gramEnd"/>
      <w:hyperlink r:id="rId9" w:history="1">
        <w:r>
          <w:rPr>
            <w:rStyle w:val="Hyperlink"/>
            <w:rFonts w:ascii="Cambria" w:eastAsia="Times New Roman" w:hAnsi="Cambria" w:cs="Times New Roman"/>
            <w:lang w:val="en-GB"/>
          </w:rPr>
          <w:t>rchinoda@zedc.co.zw</w:t>
        </w:r>
      </w:hyperlink>
      <w:r>
        <w:rPr>
          <w:rStyle w:val="Hyperlink"/>
          <w:rFonts w:ascii="Cambria" w:eastAsia="Times New Roman" w:hAnsi="Cambria" w:cs="Times New Roman"/>
          <w:lang w:val="en-GB"/>
        </w:rPr>
        <w:t xml:space="preserve"> or lhokoma@zetdc.co.zw</w:t>
      </w:r>
      <w:r>
        <w:rPr>
          <w:rFonts w:ascii="Cambria" w:eastAsia="Times New Roman" w:hAnsi="Cambria" w:cs="Times New Roman"/>
          <w:lang w:val="en-GB"/>
        </w:rPr>
        <w:t xml:space="preserve"> </w:t>
      </w:r>
    </w:p>
    <w:p w:rsidR="00263D7C" w:rsidRDefault="00263D7C" w:rsidP="00263D7C">
      <w:pPr>
        <w:tabs>
          <w:tab w:val="center" w:pos="5102"/>
        </w:tabs>
        <w:spacing w:after="0" w:line="240" w:lineRule="auto"/>
        <w:jc w:val="both"/>
        <w:rPr>
          <w:rFonts w:ascii="Cambria" w:eastAsia="Times New Roman" w:hAnsi="Cambria" w:cs="Times New Roman"/>
          <w:lang w:val="en-GB"/>
        </w:rPr>
      </w:pPr>
    </w:p>
    <w:p w:rsidR="00263D7C" w:rsidRDefault="00263D7C" w:rsidP="00263D7C">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Visit our </w:t>
      </w:r>
      <w:hyperlink r:id="rId10" w:history="1">
        <w:r>
          <w:rPr>
            <w:rStyle w:val="Hyperlink"/>
            <w:rFonts w:ascii="Cambria" w:eastAsia="Times New Roman" w:hAnsi="Cambria" w:cs="Times New Roman"/>
            <w:b/>
            <w:sz w:val="24"/>
            <w:szCs w:val="24"/>
            <w:lang w:val="en-GB"/>
          </w:rPr>
          <w:t>website@www.zetdc.co.zw</w:t>
        </w:r>
      </w:hyperlink>
    </w:p>
    <w:p w:rsidR="00263D7C" w:rsidRDefault="00263D7C" w:rsidP="00263D7C">
      <w:pPr>
        <w:tabs>
          <w:tab w:val="center" w:pos="5102"/>
        </w:tabs>
        <w:spacing w:after="0" w:line="240" w:lineRule="auto"/>
        <w:jc w:val="both"/>
        <w:rPr>
          <w:rFonts w:ascii="Cambria" w:eastAsia="Times New Roman" w:hAnsi="Cambria" w:cs="Times New Roman"/>
          <w:b/>
          <w:sz w:val="24"/>
          <w:szCs w:val="24"/>
          <w:u w:val="single"/>
          <w:lang w:val="en-GB"/>
        </w:rPr>
      </w:pPr>
    </w:p>
    <w:p w:rsidR="00263D7C" w:rsidRDefault="00263D7C" w:rsidP="00263D7C">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                     </w:t>
      </w:r>
    </w:p>
    <w:p w:rsidR="00263D7C" w:rsidRDefault="00263D7C" w:rsidP="00263D7C">
      <w:pPr>
        <w:spacing w:after="0" w:line="240" w:lineRule="auto"/>
        <w:rPr>
          <w:rFonts w:ascii="Cambria" w:eastAsia="Times New Roman" w:hAnsi="Cambria" w:cs="Times New Roman"/>
          <w:b/>
          <w:u w:val="single"/>
          <w:lang w:val="en-GB"/>
        </w:rPr>
      </w:pPr>
      <w:r>
        <w:rPr>
          <w:rFonts w:ascii="Cambria" w:eastAsia="Times New Roman" w:hAnsi="Cambria" w:cs="Times New Roman"/>
          <w:b/>
          <w:u w:val="single"/>
          <w:lang w:val="en-GB"/>
        </w:rPr>
        <w:t>GENERAL MANAGER (NORTHERN)</w:t>
      </w:r>
    </w:p>
    <w:p w:rsidR="00263D7C" w:rsidRDefault="00263D7C" w:rsidP="00263D7C">
      <w:pPr>
        <w:spacing w:after="0" w:line="240" w:lineRule="auto"/>
        <w:rPr>
          <w:rFonts w:ascii="Times New Roman" w:eastAsia="Times New Roman" w:hAnsi="Times New Roman" w:cs="Times New Roman"/>
          <w:lang w:val="en-GB"/>
        </w:rPr>
      </w:pPr>
    </w:p>
    <w:p w:rsidR="00263D7C" w:rsidRDefault="00263D7C" w:rsidP="00263D7C">
      <w:pPr>
        <w:spacing w:after="0" w:line="240" w:lineRule="auto"/>
        <w:rPr>
          <w:rFonts w:ascii="Times New Roman" w:eastAsia="Times New Roman" w:hAnsi="Times New Roman" w:cs="Times New Roman"/>
          <w:lang w:val="en-GB"/>
        </w:rPr>
      </w:pPr>
    </w:p>
    <w:p w:rsidR="00263D7C" w:rsidRDefault="00263D7C" w:rsidP="00263D7C"/>
    <w:p w:rsidR="00263D7C" w:rsidRDefault="00263D7C" w:rsidP="00263D7C"/>
    <w:p w:rsidR="00263D7C" w:rsidRDefault="00263D7C" w:rsidP="00263D7C"/>
    <w:p w:rsidR="00263D7C" w:rsidRPr="003B16B1" w:rsidRDefault="00263D7C" w:rsidP="00263D7C">
      <w:pPr>
        <w:rPr>
          <w:b/>
          <w:noProof/>
        </w:rPr>
      </w:pPr>
      <w:r w:rsidRPr="003B16B1">
        <w:rPr>
          <w:b/>
        </w:rPr>
        <w:t>Carpark and in-yard visitors/staff/facilities directions signpost</w:t>
      </w:r>
    </w:p>
    <w:p w:rsidR="00263D7C" w:rsidRDefault="00263D7C" w:rsidP="00263D7C">
      <w:pPr>
        <w:rPr>
          <w:noProof/>
        </w:rPr>
      </w:pPr>
    </w:p>
    <w:p w:rsidR="00263D7C" w:rsidRDefault="00263D7C" w:rsidP="00263D7C">
      <w:r>
        <w:rPr>
          <w:noProof/>
          <w:lang w:eastAsia="en-ZW"/>
        </w:rPr>
        <w:drawing>
          <wp:inline distT="0" distB="0" distL="0" distR="0" wp14:anchorId="64D5720E" wp14:editId="6B85731A">
            <wp:extent cx="4057650"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7650" cy="3581400"/>
                    </a:xfrm>
                    <a:prstGeom prst="rect">
                      <a:avLst/>
                    </a:prstGeom>
                  </pic:spPr>
                </pic:pic>
              </a:graphicData>
            </a:graphic>
          </wp:inline>
        </w:drawing>
      </w:r>
    </w:p>
    <w:p w:rsidR="00263D7C" w:rsidRDefault="00263D7C" w:rsidP="00263D7C"/>
    <w:p w:rsidR="00263D7C" w:rsidRPr="003B16B1" w:rsidRDefault="00263D7C" w:rsidP="00263D7C">
      <w:pPr>
        <w:rPr>
          <w:b/>
        </w:rPr>
      </w:pPr>
      <w:r w:rsidRPr="003B16B1">
        <w:rPr>
          <w:b/>
        </w:rPr>
        <w:t>Specifications</w:t>
      </w:r>
    </w:p>
    <w:p w:rsidR="00852052" w:rsidRPr="001A23AA" w:rsidRDefault="00852052" w:rsidP="00852052">
      <w:pPr>
        <w:rPr>
          <w:sz w:val="18"/>
          <w:szCs w:val="18"/>
        </w:rPr>
      </w:pPr>
      <w:r w:rsidRPr="0053705F">
        <w:rPr>
          <w:b/>
          <w:u w:val="single"/>
        </w:rPr>
        <w:t>N.B</w:t>
      </w:r>
      <w:r>
        <w:t xml:space="preserve">. </w:t>
      </w:r>
      <w:r w:rsidRPr="001A23AA">
        <w:rPr>
          <w:sz w:val="18"/>
          <w:szCs w:val="18"/>
        </w:rPr>
        <w:t>BIDDERS SHOULD CLEARLY</w:t>
      </w:r>
      <w:r>
        <w:rPr>
          <w:sz w:val="18"/>
          <w:szCs w:val="18"/>
        </w:rPr>
        <w:t xml:space="preserve"> STATE</w:t>
      </w:r>
      <w:r w:rsidRPr="001A23AA">
        <w:rPr>
          <w:sz w:val="18"/>
          <w:szCs w:val="18"/>
        </w:rPr>
        <w:t xml:space="preserve"> </w:t>
      </w:r>
      <w:r w:rsidRPr="003B2BC2">
        <w:rPr>
          <w:b/>
          <w:sz w:val="18"/>
          <w:szCs w:val="18"/>
          <w:u w:val="single"/>
        </w:rPr>
        <w:t>COMPLY</w:t>
      </w:r>
      <w:r w:rsidRPr="001A23AA">
        <w:rPr>
          <w:sz w:val="18"/>
          <w:szCs w:val="18"/>
        </w:rPr>
        <w:t xml:space="preserve"> OR </w:t>
      </w:r>
      <w:r w:rsidRPr="003B2BC2">
        <w:rPr>
          <w:b/>
          <w:sz w:val="18"/>
          <w:szCs w:val="18"/>
        </w:rPr>
        <w:t>DO NOT COMPLY</w:t>
      </w:r>
      <w:r w:rsidRPr="001A23AA">
        <w:rPr>
          <w:sz w:val="18"/>
          <w:szCs w:val="18"/>
        </w:rPr>
        <w:t xml:space="preserve"> AGAINST </w:t>
      </w:r>
      <w:r>
        <w:rPr>
          <w:sz w:val="18"/>
          <w:szCs w:val="18"/>
        </w:rPr>
        <w:t>THE GIVEN SPECIFICATIONS</w:t>
      </w:r>
      <w:r w:rsidRPr="001A23AA">
        <w:rPr>
          <w:sz w:val="18"/>
          <w:szCs w:val="18"/>
        </w:rPr>
        <w:t xml:space="preserve"> ON THEIR COMPANY LETTER HEAD</w:t>
      </w:r>
      <w:r>
        <w:rPr>
          <w:sz w:val="18"/>
          <w:szCs w:val="18"/>
        </w:rPr>
        <w:t xml:space="preserve"> AND FAILURE TO MEET THE SPECIFICATIONS BELOW WILL RESULT IN AUTOMATIC DISQUALIFICATION OF THE BID </w:t>
      </w:r>
      <w:r w:rsidRPr="001A23AA">
        <w:rPr>
          <w:sz w:val="18"/>
          <w:szCs w:val="18"/>
        </w:rPr>
        <w:t xml:space="preserve">   </w:t>
      </w:r>
    </w:p>
    <w:tbl>
      <w:tblPr>
        <w:tblStyle w:val="TableGrid"/>
        <w:tblW w:w="0" w:type="auto"/>
        <w:tblLook w:val="04A0" w:firstRow="1" w:lastRow="0" w:firstColumn="1" w:lastColumn="0" w:noHBand="0" w:noVBand="1"/>
      </w:tblPr>
      <w:tblGrid>
        <w:gridCol w:w="4815"/>
        <w:gridCol w:w="2126"/>
        <w:gridCol w:w="2075"/>
      </w:tblGrid>
      <w:tr w:rsidR="00852052" w:rsidTr="00E17081">
        <w:tc>
          <w:tcPr>
            <w:tcW w:w="4815" w:type="dxa"/>
          </w:tcPr>
          <w:p w:rsidR="00852052" w:rsidRPr="0053705F" w:rsidRDefault="00852052" w:rsidP="00E17081">
            <w:pPr>
              <w:rPr>
                <w:b/>
              </w:rPr>
            </w:pPr>
            <w:r w:rsidRPr="0053705F">
              <w:rPr>
                <w:b/>
              </w:rPr>
              <w:t>SPECIFICATION</w:t>
            </w:r>
          </w:p>
        </w:tc>
        <w:tc>
          <w:tcPr>
            <w:tcW w:w="2126" w:type="dxa"/>
          </w:tcPr>
          <w:p w:rsidR="00852052" w:rsidRPr="0053705F" w:rsidRDefault="00852052" w:rsidP="00E17081">
            <w:pPr>
              <w:rPr>
                <w:b/>
              </w:rPr>
            </w:pPr>
            <w:r w:rsidRPr="0053705F">
              <w:rPr>
                <w:b/>
              </w:rPr>
              <w:t>COMPLY</w:t>
            </w:r>
          </w:p>
        </w:tc>
        <w:tc>
          <w:tcPr>
            <w:tcW w:w="2075" w:type="dxa"/>
          </w:tcPr>
          <w:p w:rsidR="00852052" w:rsidRPr="0053705F" w:rsidRDefault="00852052" w:rsidP="00E17081">
            <w:pPr>
              <w:rPr>
                <w:b/>
              </w:rPr>
            </w:pPr>
            <w:r w:rsidRPr="0053705F">
              <w:rPr>
                <w:b/>
              </w:rPr>
              <w:t xml:space="preserve">DO NOT COMPLY </w:t>
            </w:r>
          </w:p>
        </w:tc>
      </w:tr>
      <w:tr w:rsidR="00852052" w:rsidTr="00E17081">
        <w:tc>
          <w:tcPr>
            <w:tcW w:w="4815" w:type="dxa"/>
          </w:tcPr>
          <w:p w:rsidR="00852052" w:rsidRPr="003B2BC2" w:rsidRDefault="00852052" w:rsidP="00E17081">
            <w:r w:rsidRPr="003B2BC2">
              <w:t>O</w:t>
            </w:r>
            <w:r>
              <w:t>utdoor ink with a 5 year warrantee</w:t>
            </w:r>
          </w:p>
        </w:tc>
        <w:tc>
          <w:tcPr>
            <w:tcW w:w="2126" w:type="dxa"/>
          </w:tcPr>
          <w:p w:rsidR="00852052" w:rsidRPr="0053705F" w:rsidRDefault="00852052" w:rsidP="00E17081">
            <w:pPr>
              <w:rPr>
                <w:b/>
              </w:rPr>
            </w:pPr>
          </w:p>
        </w:tc>
        <w:tc>
          <w:tcPr>
            <w:tcW w:w="2075" w:type="dxa"/>
          </w:tcPr>
          <w:p w:rsidR="00852052" w:rsidRPr="0053705F" w:rsidRDefault="00852052" w:rsidP="00E17081">
            <w:pPr>
              <w:rPr>
                <w:b/>
              </w:rPr>
            </w:pPr>
          </w:p>
        </w:tc>
      </w:tr>
      <w:tr w:rsidR="00852052" w:rsidTr="00E17081">
        <w:tc>
          <w:tcPr>
            <w:tcW w:w="4815" w:type="dxa"/>
          </w:tcPr>
          <w:p w:rsidR="00852052" w:rsidRPr="003B2BC2" w:rsidRDefault="00852052" w:rsidP="00E17081">
            <w:r w:rsidRPr="003B2BC2">
              <w:t xml:space="preserve">Mutoh or </w:t>
            </w:r>
            <w:proofErr w:type="spellStart"/>
            <w:r>
              <w:t>Mimaki</w:t>
            </w:r>
            <w:proofErr w:type="spellEnd"/>
            <w:r>
              <w:t xml:space="preserve">-Roland Machine prints only </w:t>
            </w:r>
          </w:p>
        </w:tc>
        <w:tc>
          <w:tcPr>
            <w:tcW w:w="2126" w:type="dxa"/>
          </w:tcPr>
          <w:p w:rsidR="00852052" w:rsidRPr="0053705F" w:rsidRDefault="00852052" w:rsidP="00E17081">
            <w:pPr>
              <w:rPr>
                <w:b/>
              </w:rPr>
            </w:pPr>
          </w:p>
        </w:tc>
        <w:tc>
          <w:tcPr>
            <w:tcW w:w="2075" w:type="dxa"/>
          </w:tcPr>
          <w:p w:rsidR="00852052" w:rsidRPr="0053705F" w:rsidRDefault="00852052" w:rsidP="00E17081">
            <w:pPr>
              <w:rPr>
                <w:b/>
              </w:rPr>
            </w:pPr>
          </w:p>
        </w:tc>
      </w:tr>
      <w:tr w:rsidR="00852052" w:rsidTr="00E17081">
        <w:tc>
          <w:tcPr>
            <w:tcW w:w="4815" w:type="dxa"/>
          </w:tcPr>
          <w:p w:rsidR="00852052" w:rsidRPr="00E40B3C" w:rsidRDefault="00852052" w:rsidP="00E17081">
            <w:r w:rsidRPr="00E40B3C">
              <w:t xml:space="preserve">Site visits will be made prior to order issuance </w:t>
            </w:r>
            <w:r>
              <w:t xml:space="preserve">for quality management control and capacity assessment in order to protect our brand reputation </w:t>
            </w:r>
          </w:p>
        </w:tc>
        <w:tc>
          <w:tcPr>
            <w:tcW w:w="2126" w:type="dxa"/>
          </w:tcPr>
          <w:p w:rsidR="00852052" w:rsidRPr="0053705F" w:rsidRDefault="00852052" w:rsidP="00E17081">
            <w:pPr>
              <w:rPr>
                <w:b/>
              </w:rPr>
            </w:pPr>
          </w:p>
        </w:tc>
        <w:tc>
          <w:tcPr>
            <w:tcW w:w="2075" w:type="dxa"/>
          </w:tcPr>
          <w:p w:rsidR="00852052" w:rsidRPr="0053705F" w:rsidRDefault="00852052" w:rsidP="00E17081">
            <w:pPr>
              <w:rPr>
                <w:b/>
              </w:rPr>
            </w:pPr>
          </w:p>
        </w:tc>
      </w:tr>
      <w:tr w:rsidR="00852052" w:rsidTr="00E17081">
        <w:tc>
          <w:tcPr>
            <w:tcW w:w="4815" w:type="dxa"/>
          </w:tcPr>
          <w:p w:rsidR="00852052" w:rsidRPr="00C87D28" w:rsidRDefault="00852052" w:rsidP="00E17081">
            <w:r w:rsidRPr="00C87D28">
              <w:t xml:space="preserve">Cold laminated vinyl is a must and will be demonstrated during production </w:t>
            </w:r>
          </w:p>
        </w:tc>
        <w:tc>
          <w:tcPr>
            <w:tcW w:w="2126" w:type="dxa"/>
          </w:tcPr>
          <w:p w:rsidR="00852052" w:rsidRPr="0053705F" w:rsidRDefault="00852052" w:rsidP="00E17081">
            <w:pPr>
              <w:rPr>
                <w:b/>
              </w:rPr>
            </w:pPr>
          </w:p>
        </w:tc>
        <w:tc>
          <w:tcPr>
            <w:tcW w:w="2075" w:type="dxa"/>
          </w:tcPr>
          <w:p w:rsidR="00852052" w:rsidRPr="0053705F" w:rsidRDefault="00852052" w:rsidP="00E17081">
            <w:pPr>
              <w:rPr>
                <w:b/>
              </w:rPr>
            </w:pPr>
          </w:p>
        </w:tc>
      </w:tr>
      <w:tr w:rsidR="00852052" w:rsidTr="00E17081">
        <w:tc>
          <w:tcPr>
            <w:tcW w:w="4815" w:type="dxa"/>
          </w:tcPr>
          <w:p w:rsidR="00852052" w:rsidRPr="00F8503C" w:rsidRDefault="00852052" w:rsidP="00E17081">
            <w:r w:rsidRPr="00F8503C">
              <w:t xml:space="preserve">Demonstrate capacity to generate a compliant ‘’Fiscal Tax Invoice  </w:t>
            </w:r>
          </w:p>
        </w:tc>
        <w:tc>
          <w:tcPr>
            <w:tcW w:w="2126" w:type="dxa"/>
          </w:tcPr>
          <w:p w:rsidR="00852052" w:rsidRPr="0053705F" w:rsidRDefault="00852052" w:rsidP="00E17081">
            <w:pPr>
              <w:rPr>
                <w:b/>
              </w:rPr>
            </w:pPr>
          </w:p>
        </w:tc>
        <w:tc>
          <w:tcPr>
            <w:tcW w:w="2075" w:type="dxa"/>
          </w:tcPr>
          <w:p w:rsidR="00852052" w:rsidRPr="0053705F" w:rsidRDefault="00852052" w:rsidP="00E17081">
            <w:pPr>
              <w:rPr>
                <w:b/>
              </w:rPr>
            </w:pPr>
          </w:p>
        </w:tc>
      </w:tr>
      <w:tr w:rsidR="00852052" w:rsidTr="00E17081">
        <w:tc>
          <w:tcPr>
            <w:tcW w:w="4815" w:type="dxa"/>
          </w:tcPr>
          <w:p w:rsidR="00852052" w:rsidRPr="00F8503C" w:rsidRDefault="005F37EA" w:rsidP="00E17081">
            <w:r>
              <w:t xml:space="preserve">Single sided sign with cold laminated vinyl posted on 0.6mm galvanised sheet </w:t>
            </w:r>
            <w:r w:rsidR="00852052">
              <w:t xml:space="preserve"> </w:t>
            </w:r>
          </w:p>
        </w:tc>
        <w:tc>
          <w:tcPr>
            <w:tcW w:w="2126" w:type="dxa"/>
          </w:tcPr>
          <w:p w:rsidR="00852052" w:rsidRPr="0053705F" w:rsidRDefault="00852052" w:rsidP="00E17081">
            <w:pPr>
              <w:rPr>
                <w:b/>
              </w:rPr>
            </w:pPr>
          </w:p>
        </w:tc>
        <w:tc>
          <w:tcPr>
            <w:tcW w:w="2075" w:type="dxa"/>
          </w:tcPr>
          <w:p w:rsidR="00852052" w:rsidRPr="0053705F" w:rsidRDefault="00852052" w:rsidP="00E17081">
            <w:pPr>
              <w:rPr>
                <w:b/>
              </w:rPr>
            </w:pPr>
          </w:p>
        </w:tc>
      </w:tr>
      <w:tr w:rsidR="00852052" w:rsidTr="00E17081">
        <w:tc>
          <w:tcPr>
            <w:tcW w:w="4815" w:type="dxa"/>
          </w:tcPr>
          <w:p w:rsidR="00852052" w:rsidRPr="00F8503C" w:rsidRDefault="005F37EA" w:rsidP="00E17081">
            <w:r>
              <w:t xml:space="preserve">Galvanised sheet to be placed on frame made of 30x30 square tube </w:t>
            </w:r>
            <w:r w:rsidR="00852052">
              <w:t xml:space="preserve">  </w:t>
            </w:r>
          </w:p>
        </w:tc>
        <w:tc>
          <w:tcPr>
            <w:tcW w:w="2126" w:type="dxa"/>
          </w:tcPr>
          <w:p w:rsidR="00852052" w:rsidRPr="0053705F" w:rsidRDefault="00852052" w:rsidP="00E17081">
            <w:pPr>
              <w:rPr>
                <w:b/>
              </w:rPr>
            </w:pPr>
          </w:p>
        </w:tc>
        <w:tc>
          <w:tcPr>
            <w:tcW w:w="2075" w:type="dxa"/>
          </w:tcPr>
          <w:p w:rsidR="00852052" w:rsidRPr="0053705F" w:rsidRDefault="00852052" w:rsidP="00E17081">
            <w:pPr>
              <w:rPr>
                <w:b/>
              </w:rPr>
            </w:pPr>
          </w:p>
        </w:tc>
      </w:tr>
      <w:tr w:rsidR="00852052" w:rsidTr="00E17081">
        <w:tc>
          <w:tcPr>
            <w:tcW w:w="4815" w:type="dxa"/>
          </w:tcPr>
          <w:p w:rsidR="00852052" w:rsidRDefault="005F37EA" w:rsidP="00E17081">
            <w:r>
              <w:t xml:space="preserve">The poles are 60mm round tube </w:t>
            </w:r>
          </w:p>
        </w:tc>
        <w:tc>
          <w:tcPr>
            <w:tcW w:w="2126" w:type="dxa"/>
          </w:tcPr>
          <w:p w:rsidR="00852052" w:rsidRPr="0053705F" w:rsidRDefault="00852052" w:rsidP="00E17081">
            <w:pPr>
              <w:rPr>
                <w:b/>
              </w:rPr>
            </w:pPr>
          </w:p>
        </w:tc>
        <w:tc>
          <w:tcPr>
            <w:tcW w:w="2075" w:type="dxa"/>
          </w:tcPr>
          <w:p w:rsidR="00852052" w:rsidRPr="0053705F" w:rsidRDefault="00852052" w:rsidP="00E17081">
            <w:pPr>
              <w:rPr>
                <w:b/>
              </w:rPr>
            </w:pPr>
          </w:p>
        </w:tc>
      </w:tr>
      <w:tr w:rsidR="005F37EA" w:rsidTr="00E17081">
        <w:tc>
          <w:tcPr>
            <w:tcW w:w="4815" w:type="dxa"/>
          </w:tcPr>
          <w:p w:rsidR="005F37EA" w:rsidRDefault="005F37EA" w:rsidP="00E17081">
            <w:r>
              <w:t xml:space="preserve">The sign is free standing </w:t>
            </w:r>
          </w:p>
        </w:tc>
        <w:tc>
          <w:tcPr>
            <w:tcW w:w="2126" w:type="dxa"/>
          </w:tcPr>
          <w:p w:rsidR="005F37EA" w:rsidRPr="0053705F" w:rsidRDefault="005F37EA" w:rsidP="00E17081">
            <w:pPr>
              <w:rPr>
                <w:b/>
              </w:rPr>
            </w:pPr>
          </w:p>
        </w:tc>
        <w:tc>
          <w:tcPr>
            <w:tcW w:w="2075" w:type="dxa"/>
          </w:tcPr>
          <w:p w:rsidR="005F37EA" w:rsidRPr="0053705F" w:rsidRDefault="005F37EA" w:rsidP="00E17081">
            <w:pPr>
              <w:rPr>
                <w:b/>
              </w:rPr>
            </w:pPr>
          </w:p>
        </w:tc>
      </w:tr>
      <w:tr w:rsidR="00852052" w:rsidTr="00E17081">
        <w:tc>
          <w:tcPr>
            <w:tcW w:w="4815" w:type="dxa"/>
          </w:tcPr>
          <w:p w:rsidR="00852052" w:rsidRDefault="00852052" w:rsidP="00E17081">
            <w:r>
              <w:t xml:space="preserve">Artwork origination is part of the package and should not be separated from the cost in the quote </w:t>
            </w:r>
          </w:p>
        </w:tc>
        <w:tc>
          <w:tcPr>
            <w:tcW w:w="2126" w:type="dxa"/>
          </w:tcPr>
          <w:p w:rsidR="00852052" w:rsidRPr="0053705F" w:rsidRDefault="00852052" w:rsidP="00E17081">
            <w:pPr>
              <w:rPr>
                <w:b/>
              </w:rPr>
            </w:pPr>
          </w:p>
        </w:tc>
        <w:tc>
          <w:tcPr>
            <w:tcW w:w="2075" w:type="dxa"/>
          </w:tcPr>
          <w:p w:rsidR="00852052" w:rsidRPr="0053705F" w:rsidRDefault="00852052" w:rsidP="00E17081">
            <w:pPr>
              <w:rPr>
                <w:b/>
              </w:rPr>
            </w:pPr>
          </w:p>
        </w:tc>
      </w:tr>
    </w:tbl>
    <w:p w:rsidR="00263D7C" w:rsidRDefault="00263D7C" w:rsidP="00263D7C"/>
    <w:p w:rsidR="005F6028" w:rsidRDefault="005F6028"/>
    <w:sectPr w:rsidR="005F6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3599A"/>
    <w:multiLevelType w:val="hybridMultilevel"/>
    <w:tmpl w:val="08DA1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7C"/>
    <w:rsid w:val="00025107"/>
    <w:rsid w:val="00252014"/>
    <w:rsid w:val="00263D7C"/>
    <w:rsid w:val="005F37EA"/>
    <w:rsid w:val="005F6028"/>
    <w:rsid w:val="00852052"/>
    <w:rsid w:val="00B44E0C"/>
    <w:rsid w:val="00EC21D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86041-7C66-4FDA-96AE-9B35346D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7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D7C"/>
    <w:rPr>
      <w:color w:val="0000FF"/>
      <w:u w:val="single"/>
    </w:rPr>
  </w:style>
  <w:style w:type="paragraph" w:styleId="ListParagraph">
    <w:name w:val="List Paragraph"/>
    <w:basedOn w:val="Normal"/>
    <w:uiPriority w:val="34"/>
    <w:qFormat/>
    <w:rsid w:val="00263D7C"/>
    <w:pPr>
      <w:spacing w:line="259" w:lineRule="auto"/>
      <w:ind w:left="720"/>
      <w:contextualSpacing/>
    </w:pPr>
    <w:rPr>
      <w:lang w:val="en-US"/>
    </w:rPr>
  </w:style>
  <w:style w:type="table" w:styleId="TableGrid">
    <w:name w:val="Table Grid"/>
    <w:basedOn w:val="TableNormal"/>
    <w:uiPriority w:val="39"/>
    <w:rsid w:val="0085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nani@zedc.co.z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hinoda@zetdc.co.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nani@zetdc.co.zw"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website@www.zetdc.co.zw" TargetMode="External"/><Relationship Id="rId4" Type="http://schemas.openxmlformats.org/officeDocument/2006/relationships/webSettings" Target="webSettings.xml"/><Relationship Id="rId9" Type="http://schemas.openxmlformats.org/officeDocument/2006/relationships/hyperlink" Target="mailto:rchinoda@zedc.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Sanani</dc:creator>
  <cp:keywords/>
  <dc:description/>
  <cp:lastModifiedBy>Billy Sanani</cp:lastModifiedBy>
  <cp:revision>2</cp:revision>
  <dcterms:created xsi:type="dcterms:W3CDTF">2022-03-03T13:03:00Z</dcterms:created>
  <dcterms:modified xsi:type="dcterms:W3CDTF">2022-03-03T13:03:00Z</dcterms:modified>
</cp:coreProperties>
</file>